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57" w:rsidRPr="00B11057" w:rsidRDefault="00B11057" w:rsidP="00056ACD">
      <w:pPr>
        <w:shd w:val="clear" w:color="auto" w:fill="FFFFFF"/>
        <w:spacing w:after="180" w:line="240" w:lineRule="atLeast"/>
        <w:ind w:left="2124" w:firstLine="708"/>
        <w:jc w:val="center"/>
        <w:textAlignment w:val="baseline"/>
        <w:outlineLvl w:val="1"/>
        <w:rPr>
          <w:rFonts w:ascii="Arial" w:eastAsia="Times New Roman" w:hAnsi="Arial" w:cs="Arial"/>
          <w:b/>
          <w:bCs/>
          <w:color w:val="000000"/>
          <w:sz w:val="36"/>
          <w:szCs w:val="36"/>
          <w:lang w:eastAsia="ru-RU"/>
        </w:rPr>
      </w:pPr>
      <w:r w:rsidRPr="00B11057">
        <w:rPr>
          <w:rFonts w:ascii="Arial" w:eastAsia="Times New Roman" w:hAnsi="Arial" w:cs="Arial"/>
          <w:b/>
          <w:bCs/>
          <w:color w:val="000000"/>
          <w:sz w:val="36"/>
          <w:szCs w:val="36"/>
          <w:lang w:eastAsia="ru-RU"/>
        </w:rPr>
        <w:t>П</w:t>
      </w:r>
      <w:r w:rsidR="00815BF9">
        <w:rPr>
          <w:rFonts w:ascii="Arial" w:eastAsia="Times New Roman" w:hAnsi="Arial" w:cs="Arial"/>
          <w:b/>
          <w:bCs/>
          <w:color w:val="000000"/>
          <w:sz w:val="36"/>
          <w:szCs w:val="36"/>
          <w:lang w:eastAsia="ru-RU"/>
        </w:rPr>
        <w:t xml:space="preserve">ОЛОЖЕНИЕ            </w:t>
      </w:r>
      <w:r w:rsidR="00056ACD">
        <w:rPr>
          <w:rFonts w:ascii="Arial" w:eastAsia="Times New Roman" w:hAnsi="Arial" w:cs="Arial"/>
          <w:b/>
          <w:bCs/>
          <w:color w:val="000000"/>
          <w:sz w:val="36"/>
          <w:szCs w:val="36"/>
          <w:lang w:eastAsia="ru-RU"/>
        </w:rPr>
        <w:t xml:space="preserve">                              </w:t>
      </w:r>
      <w:r w:rsidR="00056ACD">
        <w:rPr>
          <w:rFonts w:ascii="Arial" w:eastAsia="Times New Roman" w:hAnsi="Arial" w:cs="Arial"/>
          <w:b/>
          <w:bCs/>
          <w:color w:val="000000"/>
          <w:sz w:val="36"/>
          <w:szCs w:val="36"/>
          <w:lang w:eastAsia="ru-RU"/>
        </w:rPr>
        <w:tab/>
      </w:r>
      <w:r w:rsidR="00815BF9">
        <w:rPr>
          <w:rFonts w:ascii="Arial" w:eastAsia="Times New Roman" w:hAnsi="Arial" w:cs="Arial"/>
          <w:b/>
          <w:bCs/>
          <w:color w:val="000000"/>
          <w:sz w:val="36"/>
          <w:szCs w:val="36"/>
          <w:lang w:eastAsia="ru-RU"/>
        </w:rPr>
        <w:t xml:space="preserve">о </w:t>
      </w:r>
      <w:r w:rsidR="00056ACD">
        <w:rPr>
          <w:rFonts w:ascii="Arial" w:eastAsia="Times New Roman" w:hAnsi="Arial" w:cs="Arial"/>
          <w:b/>
          <w:bCs/>
          <w:color w:val="000000"/>
          <w:sz w:val="36"/>
          <w:szCs w:val="36"/>
          <w:lang w:eastAsia="ru-RU"/>
        </w:rPr>
        <w:t xml:space="preserve">ревизионной комиссии </w:t>
      </w:r>
      <w:r w:rsidRPr="00B11057">
        <w:rPr>
          <w:rFonts w:ascii="Arial" w:eastAsia="Times New Roman" w:hAnsi="Arial" w:cs="Arial"/>
          <w:b/>
          <w:bCs/>
          <w:color w:val="000000"/>
          <w:sz w:val="36"/>
          <w:szCs w:val="36"/>
          <w:lang w:eastAsia="ru-RU"/>
        </w:rPr>
        <w:t xml:space="preserve">садоводческого </w:t>
      </w:r>
      <w:r w:rsidR="00815BF9">
        <w:rPr>
          <w:rFonts w:ascii="Arial" w:eastAsia="Times New Roman" w:hAnsi="Arial" w:cs="Arial"/>
          <w:b/>
          <w:bCs/>
          <w:color w:val="000000"/>
          <w:sz w:val="36"/>
          <w:szCs w:val="36"/>
          <w:lang w:eastAsia="ru-RU"/>
        </w:rPr>
        <w:t xml:space="preserve">                  </w:t>
      </w:r>
      <w:r w:rsidRPr="00B11057">
        <w:rPr>
          <w:rFonts w:ascii="Arial" w:eastAsia="Times New Roman" w:hAnsi="Arial" w:cs="Arial"/>
          <w:b/>
          <w:bCs/>
          <w:color w:val="000000"/>
          <w:sz w:val="36"/>
          <w:szCs w:val="36"/>
          <w:lang w:eastAsia="ru-RU"/>
        </w:rPr>
        <w:t>неко</w:t>
      </w:r>
      <w:r w:rsidR="00815BF9">
        <w:rPr>
          <w:rFonts w:ascii="Arial" w:eastAsia="Times New Roman" w:hAnsi="Arial" w:cs="Arial"/>
          <w:b/>
          <w:bCs/>
          <w:color w:val="000000"/>
          <w:sz w:val="36"/>
          <w:szCs w:val="36"/>
          <w:lang w:eastAsia="ru-RU"/>
        </w:rPr>
        <w:t>ммерческого      товарищества      «РУЧЕЕК</w:t>
      </w:r>
      <w:r w:rsidRPr="00B11057">
        <w:rPr>
          <w:rFonts w:ascii="Arial" w:eastAsia="Times New Roman" w:hAnsi="Arial" w:cs="Arial"/>
          <w:b/>
          <w:bCs/>
          <w:color w:val="000000"/>
          <w:sz w:val="36"/>
          <w:szCs w:val="36"/>
          <w:lang w:eastAsia="ru-RU"/>
        </w:rPr>
        <w:t>»</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p>
    <w:p w:rsidR="00B11057" w:rsidRPr="00B11057" w:rsidRDefault="00946EC9"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r w:rsidR="00B11057" w:rsidRPr="00B11057">
        <w:rPr>
          <w:rFonts w:ascii="Arial" w:eastAsia="Times New Roman" w:hAnsi="Arial" w:cs="Arial"/>
          <w:color w:val="000000"/>
          <w:sz w:val="19"/>
          <w:szCs w:val="19"/>
          <w:lang w:eastAsia="ru-RU"/>
        </w:rPr>
        <w:t>«УТВЕРЖДЕНО»</w:t>
      </w:r>
    </w:p>
    <w:p w:rsidR="00B11057" w:rsidRPr="00B11057" w:rsidRDefault="00056ACD"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общим собранием СНТ «РУЧЕЕК</w:t>
      </w:r>
      <w:r w:rsidR="00B11057" w:rsidRPr="00B11057">
        <w:rPr>
          <w:rFonts w:ascii="Arial" w:eastAsia="Times New Roman" w:hAnsi="Arial" w:cs="Arial"/>
          <w:color w:val="000000"/>
          <w:sz w:val="19"/>
          <w:szCs w:val="19"/>
          <w:lang w:eastAsia="ru-RU"/>
        </w:rPr>
        <w:t>»</w:t>
      </w:r>
      <w:r>
        <w:rPr>
          <w:rFonts w:ascii="Arial" w:eastAsia="Times New Roman" w:hAnsi="Arial" w:cs="Arial"/>
          <w:color w:val="000000"/>
          <w:sz w:val="19"/>
          <w:szCs w:val="19"/>
          <w:lang w:eastAsia="ru-RU"/>
        </w:rPr>
        <w:t>       </w:t>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sidR="00946EC9">
        <w:rPr>
          <w:rFonts w:ascii="Arial" w:eastAsia="Times New Roman" w:hAnsi="Arial" w:cs="Arial"/>
          <w:color w:val="000000"/>
          <w:sz w:val="19"/>
          <w:szCs w:val="19"/>
          <w:lang w:eastAsia="ru-RU"/>
        </w:rPr>
        <w:tab/>
      </w:r>
      <w:r>
        <w:rPr>
          <w:rFonts w:ascii="Arial" w:eastAsia="Times New Roman" w:hAnsi="Arial" w:cs="Arial"/>
          <w:color w:val="000000"/>
          <w:sz w:val="19"/>
          <w:szCs w:val="19"/>
          <w:lang w:eastAsia="ru-RU"/>
        </w:rPr>
        <w:t xml:space="preserve">        протокол  от «  </w:t>
      </w:r>
      <w:r w:rsidR="00946EC9">
        <w:rPr>
          <w:rFonts w:ascii="Arial" w:eastAsia="Times New Roman" w:hAnsi="Arial" w:cs="Arial"/>
          <w:color w:val="000000"/>
          <w:sz w:val="19"/>
          <w:szCs w:val="19"/>
          <w:lang w:eastAsia="ru-RU"/>
        </w:rPr>
        <w:t xml:space="preserve">     </w:t>
      </w:r>
      <w:r>
        <w:rPr>
          <w:rFonts w:ascii="Arial" w:eastAsia="Times New Roman" w:hAnsi="Arial" w:cs="Arial"/>
          <w:color w:val="000000"/>
          <w:sz w:val="19"/>
          <w:szCs w:val="19"/>
          <w:lang w:eastAsia="ru-RU"/>
        </w:rPr>
        <w:t xml:space="preserve"> »     </w:t>
      </w:r>
      <w:r w:rsidR="00946EC9">
        <w:rPr>
          <w:rFonts w:ascii="Arial" w:eastAsia="Times New Roman" w:hAnsi="Arial" w:cs="Arial"/>
          <w:color w:val="000000"/>
          <w:sz w:val="19"/>
          <w:szCs w:val="19"/>
          <w:lang w:eastAsia="ru-RU"/>
        </w:rPr>
        <w:t xml:space="preserve">       </w:t>
      </w:r>
      <w:r>
        <w:rPr>
          <w:rFonts w:ascii="Arial" w:eastAsia="Times New Roman" w:hAnsi="Arial" w:cs="Arial"/>
          <w:color w:val="000000"/>
          <w:sz w:val="19"/>
          <w:szCs w:val="19"/>
          <w:lang w:eastAsia="ru-RU"/>
        </w:rPr>
        <w:t xml:space="preserve">            201</w:t>
      </w:r>
      <w:r w:rsidR="00312D64">
        <w:rPr>
          <w:rFonts w:ascii="Arial" w:eastAsia="Times New Roman" w:hAnsi="Arial" w:cs="Arial"/>
          <w:color w:val="000000"/>
          <w:sz w:val="19"/>
          <w:szCs w:val="19"/>
          <w:lang w:eastAsia="ru-RU"/>
        </w:rPr>
        <w:t>9</w:t>
      </w:r>
      <w:r w:rsidR="00B11057" w:rsidRPr="00B11057">
        <w:rPr>
          <w:rFonts w:ascii="Arial" w:eastAsia="Times New Roman" w:hAnsi="Arial" w:cs="Arial"/>
          <w:color w:val="000000"/>
          <w:sz w:val="19"/>
          <w:szCs w:val="19"/>
          <w:lang w:eastAsia="ru-RU"/>
        </w:rPr>
        <w:t xml:space="preserve"> г.</w:t>
      </w:r>
    </w:p>
    <w:p w:rsidR="00B11057" w:rsidRPr="00B11057" w:rsidRDefault="00B11057" w:rsidP="00B11057">
      <w:pPr>
        <w:shd w:val="clear" w:color="auto" w:fill="FFFFFF"/>
        <w:spacing w:after="0" w:line="384" w:lineRule="atLeast"/>
        <w:textAlignment w:val="baseline"/>
        <w:rPr>
          <w:rFonts w:ascii="Arial" w:eastAsia="Times New Roman" w:hAnsi="Arial" w:cs="Arial"/>
          <w:color w:val="000000"/>
          <w:sz w:val="19"/>
          <w:szCs w:val="19"/>
          <w:lang w:eastAsia="ru-RU"/>
        </w:rPr>
      </w:pPr>
      <w:r w:rsidRPr="00B11057">
        <w:rPr>
          <w:rFonts w:ascii="inherit" w:eastAsia="Times New Roman" w:hAnsi="inherit" w:cs="Arial"/>
          <w:b/>
          <w:bCs/>
          <w:color w:val="000000"/>
          <w:sz w:val="19"/>
          <w:lang w:eastAsia="ru-RU"/>
        </w:rPr>
        <w:t> </w:t>
      </w:r>
    </w:p>
    <w:p w:rsidR="00B11057" w:rsidRPr="00775E03" w:rsidRDefault="00775E03" w:rsidP="00775E03">
      <w:pPr>
        <w:shd w:val="clear" w:color="auto" w:fill="FFFFFF"/>
        <w:spacing w:after="0" w:line="384" w:lineRule="atLeast"/>
        <w:ind w:left="708"/>
        <w:textAlignment w:val="baseline"/>
        <w:rPr>
          <w:rFonts w:ascii="Arial" w:eastAsia="Times New Roman" w:hAnsi="Arial" w:cs="Arial"/>
          <w:color w:val="000000"/>
          <w:sz w:val="36"/>
          <w:szCs w:val="36"/>
          <w:lang w:eastAsia="ru-RU"/>
        </w:rPr>
      </w:pPr>
      <w:r>
        <w:rPr>
          <w:rFonts w:ascii="inherit" w:eastAsia="Times New Roman" w:hAnsi="inherit" w:cs="Arial"/>
          <w:b/>
          <w:bCs/>
          <w:color w:val="000000"/>
          <w:sz w:val="36"/>
          <w:szCs w:val="36"/>
          <w:lang w:eastAsia="ru-RU"/>
        </w:rPr>
        <w:t xml:space="preserve">                            </w:t>
      </w:r>
      <w:r w:rsidR="00B11057" w:rsidRPr="00775E03">
        <w:rPr>
          <w:rFonts w:ascii="inherit" w:eastAsia="Times New Roman" w:hAnsi="inherit" w:cs="Arial"/>
          <w:b/>
          <w:bCs/>
          <w:color w:val="000000"/>
          <w:sz w:val="36"/>
          <w:szCs w:val="36"/>
          <w:lang w:eastAsia="ru-RU"/>
        </w:rPr>
        <w:t>ПОЛОЖЕНИЕ</w:t>
      </w:r>
      <w:r>
        <w:rPr>
          <w:rFonts w:ascii="inherit" w:eastAsia="Times New Roman" w:hAnsi="inherit" w:cs="Arial"/>
          <w:b/>
          <w:bCs/>
          <w:color w:val="000000"/>
          <w:sz w:val="36"/>
          <w:szCs w:val="36"/>
          <w:lang w:eastAsia="ru-RU"/>
        </w:rPr>
        <w:t xml:space="preserve">                                                       </w:t>
      </w:r>
      <w:r w:rsidR="00B11057" w:rsidRPr="00775E03">
        <w:rPr>
          <w:rFonts w:ascii="inherit" w:eastAsia="Times New Roman" w:hAnsi="inherit" w:cs="Arial"/>
          <w:b/>
          <w:bCs/>
          <w:color w:val="000000"/>
          <w:sz w:val="36"/>
          <w:szCs w:val="36"/>
          <w:lang w:eastAsia="ru-RU"/>
        </w:rPr>
        <w:t> </w:t>
      </w:r>
      <w:r w:rsidR="00B11057" w:rsidRPr="00775E03">
        <w:rPr>
          <w:rFonts w:ascii="Arial" w:eastAsia="Times New Roman" w:hAnsi="Arial" w:cs="Arial"/>
          <w:color w:val="000000"/>
          <w:sz w:val="36"/>
          <w:szCs w:val="36"/>
          <w:lang w:eastAsia="ru-RU"/>
        </w:rPr>
        <w:t xml:space="preserve">о ревизионной комиссии садоводческого </w:t>
      </w:r>
      <w:r>
        <w:rPr>
          <w:rFonts w:ascii="Arial" w:eastAsia="Times New Roman" w:hAnsi="Arial" w:cs="Arial"/>
          <w:color w:val="000000"/>
          <w:sz w:val="36"/>
          <w:szCs w:val="36"/>
          <w:lang w:eastAsia="ru-RU"/>
        </w:rPr>
        <w:t xml:space="preserve">  </w:t>
      </w:r>
      <w:r w:rsidR="00B11057" w:rsidRPr="00775E03">
        <w:rPr>
          <w:rFonts w:ascii="Arial" w:eastAsia="Times New Roman" w:hAnsi="Arial" w:cs="Arial"/>
          <w:color w:val="000000"/>
          <w:sz w:val="36"/>
          <w:szCs w:val="36"/>
          <w:lang w:eastAsia="ru-RU"/>
        </w:rPr>
        <w:t>неко</w:t>
      </w:r>
      <w:r>
        <w:rPr>
          <w:rFonts w:ascii="Arial" w:eastAsia="Times New Roman" w:hAnsi="Arial" w:cs="Arial"/>
          <w:color w:val="000000"/>
          <w:sz w:val="36"/>
          <w:szCs w:val="36"/>
          <w:lang w:eastAsia="ru-RU"/>
        </w:rPr>
        <w:t xml:space="preserve">ммерческого товарищества </w:t>
      </w:r>
      <w:r w:rsidR="00312D64" w:rsidRPr="00775E03">
        <w:rPr>
          <w:rFonts w:ascii="Arial" w:eastAsia="Times New Roman" w:hAnsi="Arial" w:cs="Arial"/>
          <w:color w:val="000000"/>
          <w:sz w:val="36"/>
          <w:szCs w:val="36"/>
          <w:lang w:eastAsia="ru-RU"/>
        </w:rPr>
        <w:t>«РУЧЕЕК</w:t>
      </w:r>
      <w:r w:rsidR="00B11057" w:rsidRPr="00775E03">
        <w:rPr>
          <w:rFonts w:ascii="Arial" w:eastAsia="Times New Roman" w:hAnsi="Arial" w:cs="Arial"/>
          <w:color w:val="000000"/>
          <w:sz w:val="36"/>
          <w:szCs w:val="36"/>
          <w:lang w:eastAsia="ru-RU"/>
        </w:rPr>
        <w:t>»</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numPr>
          <w:ilvl w:val="0"/>
          <w:numId w:val="10"/>
        </w:numPr>
        <w:shd w:val="clear" w:color="auto" w:fill="FFFFFF"/>
        <w:spacing w:after="0" w:line="240" w:lineRule="auto"/>
        <w:ind w:left="0"/>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Общие положения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1.1. Ревизионная комиссия товарищества является органом внутреннего контроля.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1.2. Ревизионная комиссия в составе 3 человек избирается на общем собрании членов товарищества н</w:t>
      </w:r>
      <w:r w:rsidR="004A270E">
        <w:rPr>
          <w:rFonts w:ascii="Arial" w:eastAsia="Times New Roman" w:hAnsi="Arial" w:cs="Arial"/>
          <w:color w:val="000000"/>
          <w:sz w:val="19"/>
          <w:szCs w:val="19"/>
          <w:lang w:eastAsia="ru-RU"/>
        </w:rPr>
        <w:t xml:space="preserve">а срок два года с дальнейшем пролангированием </w:t>
      </w:r>
      <w:r w:rsidR="00926917">
        <w:rPr>
          <w:rFonts w:ascii="Arial" w:eastAsia="Times New Roman" w:hAnsi="Arial" w:cs="Arial"/>
          <w:color w:val="000000"/>
          <w:sz w:val="19"/>
          <w:szCs w:val="19"/>
          <w:lang w:eastAsia="ru-RU"/>
        </w:rPr>
        <w:t>до пяти лет</w:t>
      </w:r>
      <w:r w:rsidRPr="00B11057">
        <w:rPr>
          <w:rFonts w:ascii="Arial" w:eastAsia="Times New Roman" w:hAnsi="Arial" w:cs="Arial"/>
          <w:color w:val="000000"/>
          <w:sz w:val="19"/>
          <w:szCs w:val="19"/>
          <w:lang w:eastAsia="ru-RU"/>
        </w:rPr>
        <w:t>, из числа членов товарищества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1.3. Ревизионная комиссия  осуществляет свою деятельность в соответствии с Федеральным законодательством, Уставом товарищества, настоящим Положением и решениями Общего собрания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1.4. Ревизионная комиссия подотчетна только Общему собранию членов товарищества. Перевыборы Ревизионной комиссии могут быть проведены досрочно по требованию более одной пятой общего числа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lastRenderedPageBreak/>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1.5. Членом Ревизионной комиссии может быть трудоспособное физическое лицо, не ограниченное в гражданской дееспособности, обладающее необходимыми профессиональными знаниями (знания бухгалтерского учета</w:t>
      </w:r>
      <w:r w:rsidR="004E18AE">
        <w:rPr>
          <w:rFonts w:ascii="Arial" w:eastAsia="Times New Roman" w:hAnsi="Arial" w:cs="Arial"/>
          <w:color w:val="000000"/>
          <w:sz w:val="19"/>
          <w:szCs w:val="19"/>
          <w:lang w:eastAsia="ru-RU"/>
        </w:rPr>
        <w:t xml:space="preserve">) и опытом практической работы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1.6. Решение Общего собрания членов Товарищества об избрании членов Ревизионной комиссии принимается отдельно по каждой кандидатуре.</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1.7. Члены Ревизионной комиссии могут быть переизбраны на следующий срок, а при наличии веских оснований - отозваны из состава Ревизионной комиссии досрочно по решению Общего собрания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1.8. Основаниями прекращения полномочий членов Ревизионной комиссии являются: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истечение срока, на который они избраны;</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досрочное прекращение полномочий членов Ревизионной комиссии осуществляется по решению Общего собрания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numPr>
          <w:ilvl w:val="0"/>
          <w:numId w:val="11"/>
        </w:numPr>
        <w:shd w:val="clear" w:color="auto" w:fill="FFFFFF"/>
        <w:spacing w:after="0" w:line="240" w:lineRule="auto"/>
        <w:ind w:left="0"/>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Полномочия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2.1. Ревизионная комиссия: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проверяет выполнение Правлением товарищества и Председателем Правления решений Общего собрания членов товарищества, законность гражданско-правовых сделок, совершенных Правлением и его Председателем, а также выполнение органами товарищества требований Устава и нормативных правовых актов, регулирующих деятельность товарищества, состояние его имущества;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осуществляет ревизии финансово-хозяйственной деятельности товарищества не реже чем один раз в год, а также по инициативе любого члена Ревизионной комиссии и решения Общего собрания членов товарищества, либо по требованию одной пятой общего числа членов товарищества или любого члена его Правления;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отчитывается о результатах ревизии перед Общим собранием членов Товарищества с представлением рекомендаций об устранении выявленных нарушений;</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докладывает Общему собранию членов товарищества обо всех выявленных нарушениях в деятельности органов управления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осуществляет контроль за своевременным рассмотрением Правлением Товарищества и Председателем Правления заявлений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lastRenderedPageBreak/>
        <w:t>- осуществляет другие полномочия в соответствии с Положением о Ревизионной комиссии товарищества и решениями Общего собрания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2.2. Ревизия финансово-хозяйственной деятельности товарищества проводится не реже одного раза в 2 года. По результатам ревизии при создании угрозы интересам товарищества и его членам либо при выявлении злоупотреблений членов или Председателя Правления товарищества Ревизионная комиссия в пределах своих полномочий вправе созывать внеочередное Общее собрание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2.3. По требованию Ревизионной комиссии члены Правления, а также все наемные работники товарищества обязаны давать необходимые пояснения в устной или письменной форме.</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2.4. Ревизионная комиссия вправе в любое время по собственной инициативе провести проверку определенной сферы или в целом финансово - хозяйственной деятельности товарищества. Указанные действия она обязана также совершить на основе решения Общего собрания, Правления товарищества или по требованию не менее одной пятой общего числа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Расходы на проведение проверки, осуществляемой по требованию членов товарищества, несут те его члены, которые потребовали проведение проверки, если Общее собрание не сочтет необходимым произвести соответствующие расходы за счет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2.5. Правление товарищества и его председатель вправе знакомиться с результатами проверок до обсуждения их общим собранием товарищества, а ревизионная комиссия не в праве выносить результаты проверок на обсуждение Общим собранием без ознакомления с ними правления и председателя правления.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Ревизионная комиссия докладывает результаты проведенных ею проверок Общему собранию членов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2.6. Оперативные планы ревизий разрабатываются и утверждаются Ревизионной комиссией самостоятельно.</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2.7. Члены Ревизионной комиссии несут ответственность за ненадлежащее выполнение обязанностей, предусмотренных Уставом товарищества и настоящим Положением.</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numPr>
          <w:ilvl w:val="0"/>
          <w:numId w:val="12"/>
        </w:numPr>
        <w:shd w:val="clear" w:color="auto" w:fill="FFFFFF"/>
        <w:spacing w:after="0" w:line="240" w:lineRule="auto"/>
        <w:ind w:left="0"/>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lastRenderedPageBreak/>
        <w:t>Порядок работы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3.1. Ревизионная комиссия осуществляет свою деятельность в форме заседаний, подготовки и проведения плановых и внеплановых проверок, а также в иных формах, определяемых Ревизионной комиссией.</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3.2. На заседании Ревизионной комиссии наличие кворума определяется присутствием на нем не менее 2/3 членов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3.3. Заседания Ревизионной комиссии проводятся в соответствии с графиком заседаний, утвержденным Председателем Ревизионной комиссии. При возникновении чрезвычайных обстоятельств Председатель Ревизионной комиссии или любой ее член вправе созвать заседание данного органа в любое время.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3.4. На заседаниях Ревизионной комиссии рассматриваются вопросы, предложенные Председателем Ревизионной комиссии, Общим собранием членов товарищества, Правлением товарищества или любым членом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3.5. Подготовку и организацию заседания Ревизионной комиссии обеспечивает ее Председатель.</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3.6. Результаты голосования по вопросам, рассматриваемым на заседании Ревизионной комиссии, определяются по числу голосов лиц, находящихся в составе данного органа.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3.7. Решения по вопросам настоящего Положения, принимаются простым большинством голосов от общего числа всех членов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3.8. Решения Ревизионной комиссии принимаются путем открытого голосования.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Все решения Ревизионной комиссии оформляются протоколом заседания, на котором были приняты соответствующие решения.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3.9. Протокол заседания Ревизионной комиссии ведется на каждом ее заседании. Обязанность организовать ведение протокола возлагается на Председателя Ревизионной комиссии. Протокол заседания Ревизионной комиссии в обязательном порядке содержит сведения, определяемые при открытии заседания.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lastRenderedPageBreak/>
        <w:t>Протокол заседания Ревизионной комиссии должен быть надлежащим образом оформлен в течении семи дней после закрытия заседания в 2х экземплярах.</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Все экземпляры протокола подписываются Председателем Ревизионной комиссии и удостоверяются круглой печатью СНТ.</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3.10. Протоколы заседаний Ревизионной комиссии подшиваются в папку протоколов заседаний данного органа, которая должна в любое время предоставляться любому члену товарищества для ознакомления.</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По требованию любого члена товарищества ему выдаются выписки из книги протоколов, удостоверенные подписью Председателя Ревизионной комиссии и круглой печатью товарищества.</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3.11. Правила подготовки и проведения плановых и внеплановых проверок, а также иные формы работы Ревизионной комиссии определяются решениями Ревизионной комиссии, принимаемыми на ее заседаниях.</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numPr>
          <w:ilvl w:val="0"/>
          <w:numId w:val="13"/>
        </w:numPr>
        <w:shd w:val="clear" w:color="auto" w:fill="FFFFFF"/>
        <w:spacing w:after="0" w:line="240" w:lineRule="auto"/>
        <w:ind w:left="0"/>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Председатель ревизионной комиссии</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 </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4.1. Руководство Ревизионной комиссией осуществляет е</w:t>
      </w:r>
      <w:r w:rsidR="000C6536">
        <w:rPr>
          <w:rFonts w:ascii="Arial" w:eastAsia="Times New Roman" w:hAnsi="Arial" w:cs="Arial"/>
          <w:color w:val="000000"/>
          <w:sz w:val="19"/>
          <w:szCs w:val="19"/>
          <w:lang w:eastAsia="ru-RU"/>
        </w:rPr>
        <w:t>е Председатель,</w:t>
      </w:r>
    </w:p>
    <w:p w:rsidR="00B11057" w:rsidRPr="00B11057" w:rsidRDefault="00B11057" w:rsidP="00B11057">
      <w:pPr>
        <w:shd w:val="clear" w:color="auto" w:fill="FFFFFF"/>
        <w:spacing w:before="120" w:after="120" w:line="384" w:lineRule="atLeast"/>
        <w:textAlignment w:val="baseline"/>
        <w:rPr>
          <w:rFonts w:ascii="Arial" w:eastAsia="Times New Roman" w:hAnsi="Arial" w:cs="Arial"/>
          <w:color w:val="000000"/>
          <w:sz w:val="19"/>
          <w:szCs w:val="19"/>
          <w:lang w:eastAsia="ru-RU"/>
        </w:rPr>
      </w:pPr>
      <w:r w:rsidRPr="00B11057">
        <w:rPr>
          <w:rFonts w:ascii="Arial" w:eastAsia="Times New Roman" w:hAnsi="Arial" w:cs="Arial"/>
          <w:color w:val="000000"/>
          <w:sz w:val="19"/>
          <w:szCs w:val="19"/>
          <w:lang w:eastAsia="ru-RU"/>
        </w:rPr>
        <w:t>4.2. Председатель Ревизионной комиссии может быть освобожден от исполнения своих обязанностей досрочно единогласным решением всех членов данного органа при наличии оснований, определяемых членами Ревизионной комиссии. При этом Председатель Ревизионной комиссии, освобожденный от исполнения своих обязанностей в качестве Председателя Ревизионной комиссии, продолжает оставаться в составе Ревизионной комиссии до принятия решения Общим собранием членов Товарищества о досрочном прекращении его полномочий или об избрании нового состава Ревизионной комиссии.</w:t>
      </w:r>
    </w:p>
    <w:p w:rsidR="00C16CC3" w:rsidRPr="00B11057" w:rsidRDefault="00C16CC3" w:rsidP="00B11057"/>
    <w:sectPr w:rsidR="00C16CC3" w:rsidRPr="00B11057" w:rsidSect="00C16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F2D"/>
    <w:multiLevelType w:val="multilevel"/>
    <w:tmpl w:val="54D866B4"/>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E19C2"/>
    <w:multiLevelType w:val="multilevel"/>
    <w:tmpl w:val="BB8EAD3C"/>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273CB"/>
    <w:multiLevelType w:val="multilevel"/>
    <w:tmpl w:val="F93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F186E"/>
    <w:multiLevelType w:val="multilevel"/>
    <w:tmpl w:val="B16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15803"/>
    <w:multiLevelType w:val="multilevel"/>
    <w:tmpl w:val="4C56F05E"/>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C128C"/>
    <w:multiLevelType w:val="multilevel"/>
    <w:tmpl w:val="60D679EE"/>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97618"/>
    <w:multiLevelType w:val="multilevel"/>
    <w:tmpl w:val="757A2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B04F7"/>
    <w:multiLevelType w:val="multilevel"/>
    <w:tmpl w:val="73480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5443C"/>
    <w:multiLevelType w:val="multilevel"/>
    <w:tmpl w:val="677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C5B29"/>
    <w:multiLevelType w:val="multilevel"/>
    <w:tmpl w:val="F416A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B1BCD"/>
    <w:multiLevelType w:val="multilevel"/>
    <w:tmpl w:val="7E5608FC"/>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52FED"/>
    <w:multiLevelType w:val="multilevel"/>
    <w:tmpl w:val="CBF87EDC"/>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66A48"/>
    <w:multiLevelType w:val="multilevel"/>
    <w:tmpl w:val="3440D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9"/>
  </w:num>
  <w:num w:numId="5">
    <w:abstractNumId w:val="10"/>
  </w:num>
  <w:num w:numId="6">
    <w:abstractNumId w:val="12"/>
  </w:num>
  <w:num w:numId="7">
    <w:abstractNumId w:val="11"/>
  </w:num>
  <w:num w:numId="8">
    <w:abstractNumId w:val="1"/>
  </w:num>
  <w:num w:numId="9">
    <w:abstractNumId w:val="3"/>
  </w:num>
  <w:num w:numId="10">
    <w:abstractNumId w:val="7"/>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229"/>
    <w:rsid w:val="00056ACD"/>
    <w:rsid w:val="000C6536"/>
    <w:rsid w:val="00312D64"/>
    <w:rsid w:val="004A270E"/>
    <w:rsid w:val="004E18AE"/>
    <w:rsid w:val="00775E03"/>
    <w:rsid w:val="00815BF9"/>
    <w:rsid w:val="00862229"/>
    <w:rsid w:val="00926917"/>
    <w:rsid w:val="00946EC9"/>
    <w:rsid w:val="00AF0E33"/>
    <w:rsid w:val="00B11057"/>
    <w:rsid w:val="00C16CC3"/>
    <w:rsid w:val="00C2581F"/>
    <w:rsid w:val="00DC2097"/>
    <w:rsid w:val="00DF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3"/>
  </w:style>
  <w:style w:type="paragraph" w:styleId="Heading2">
    <w:name w:val="heading 2"/>
    <w:basedOn w:val="Normal"/>
    <w:link w:val="Heading2Char"/>
    <w:uiPriority w:val="9"/>
    <w:qFormat/>
    <w:rsid w:val="008622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229"/>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862229"/>
    <w:rPr>
      <w:color w:val="0000FF"/>
      <w:u w:val="single"/>
    </w:rPr>
  </w:style>
  <w:style w:type="paragraph" w:styleId="NormalWeb">
    <w:name w:val="Normal (Web)"/>
    <w:basedOn w:val="Normal"/>
    <w:uiPriority w:val="99"/>
    <w:unhideWhenUsed/>
    <w:rsid w:val="00862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6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29"/>
    <w:rPr>
      <w:rFonts w:ascii="Tahoma" w:hAnsi="Tahoma" w:cs="Tahoma"/>
      <w:sz w:val="16"/>
      <w:szCs w:val="16"/>
    </w:rPr>
  </w:style>
  <w:style w:type="character" w:styleId="Strong">
    <w:name w:val="Strong"/>
    <w:basedOn w:val="DefaultParagraphFont"/>
    <w:uiPriority w:val="22"/>
    <w:qFormat/>
    <w:rsid w:val="00AF0E33"/>
    <w:rPr>
      <w:b/>
      <w:bCs/>
    </w:rPr>
  </w:style>
  <w:style w:type="character" w:styleId="Emphasis">
    <w:name w:val="Emphasis"/>
    <w:basedOn w:val="DefaultParagraphFont"/>
    <w:uiPriority w:val="20"/>
    <w:qFormat/>
    <w:rsid w:val="00AF0E33"/>
    <w:rPr>
      <w:i/>
      <w:iCs/>
    </w:rPr>
  </w:style>
</w:styles>
</file>

<file path=word/webSettings.xml><?xml version="1.0" encoding="utf-8"?>
<w:webSettings xmlns:r="http://schemas.openxmlformats.org/officeDocument/2006/relationships" xmlns:w="http://schemas.openxmlformats.org/wordprocessingml/2006/main">
  <w:divs>
    <w:div w:id="261842683">
      <w:bodyDiv w:val="1"/>
      <w:marLeft w:val="0"/>
      <w:marRight w:val="0"/>
      <w:marTop w:val="0"/>
      <w:marBottom w:val="0"/>
      <w:divBdr>
        <w:top w:val="none" w:sz="0" w:space="0" w:color="auto"/>
        <w:left w:val="none" w:sz="0" w:space="0" w:color="auto"/>
        <w:bottom w:val="none" w:sz="0" w:space="0" w:color="auto"/>
        <w:right w:val="none" w:sz="0" w:space="0" w:color="auto"/>
      </w:divBdr>
    </w:div>
    <w:div w:id="827358595">
      <w:bodyDiv w:val="1"/>
      <w:marLeft w:val="0"/>
      <w:marRight w:val="0"/>
      <w:marTop w:val="0"/>
      <w:marBottom w:val="0"/>
      <w:divBdr>
        <w:top w:val="none" w:sz="0" w:space="0" w:color="auto"/>
        <w:left w:val="none" w:sz="0" w:space="0" w:color="auto"/>
        <w:bottom w:val="none" w:sz="0" w:space="0" w:color="auto"/>
        <w:right w:val="none" w:sz="0" w:space="0" w:color="auto"/>
      </w:divBdr>
    </w:div>
    <w:div w:id="945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Loginator</dc:creator>
  <cp:lastModifiedBy>Sasha</cp:lastModifiedBy>
  <cp:revision>10</cp:revision>
  <dcterms:created xsi:type="dcterms:W3CDTF">2019-10-22T15:11:00Z</dcterms:created>
  <dcterms:modified xsi:type="dcterms:W3CDTF">2019-12-05T18:33:00Z</dcterms:modified>
</cp:coreProperties>
</file>